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Shaftoe Trust Academy Sports Grant </w:t>
      </w:r>
    </w:p>
    <w:p w:rsidR="00000000" w:rsidDel="00000000" w:rsidP="00000000" w:rsidRDefault="00000000" w:rsidRPr="00000000" w14:paraId="00000002">
      <w:pPr>
        <w:pageBreakBefore w:val="0"/>
        <w:jc w:val="center"/>
        <w:rPr/>
      </w:pPr>
      <w:r w:rsidDel="00000000" w:rsidR="00000000" w:rsidRPr="00000000">
        <w:rPr>
          <w:rtl w:val="0"/>
        </w:rPr>
        <w:t xml:space="preserve">PROPOSAL 2022-23</w:t>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DFE Objective: Schools must spend this grant on making additional and sustainable improvements to the provision of PE and sport for the benefit of all pupils to encourage the development of healthy, active lifestyles. </w:t>
      </w:r>
    </w:p>
    <w:p w:rsidR="00000000" w:rsidDel="00000000" w:rsidP="00000000" w:rsidRDefault="00000000" w:rsidRPr="00000000" w14:paraId="00000005">
      <w:pPr>
        <w:pageBreakBefore w:val="0"/>
        <w:rPr/>
      </w:pPr>
      <w:r w:rsidDel="00000000" w:rsidR="00000000" w:rsidRPr="00000000">
        <w:rPr>
          <w:rtl w:val="0"/>
        </w:rPr>
        <w:t xml:space="preserve">Schools must use the funding to make additional and sustainable improvements to the quality of PE and sport you offer. </w:t>
      </w:r>
    </w:p>
    <w:p w:rsidR="00000000" w:rsidDel="00000000" w:rsidP="00000000" w:rsidRDefault="00000000" w:rsidRPr="00000000" w14:paraId="00000006">
      <w:pPr>
        <w:pageBreakBefore w:val="0"/>
        <w:rPr/>
      </w:pPr>
      <w:r w:rsidDel="00000000" w:rsidR="00000000" w:rsidRPr="00000000">
        <w:rPr>
          <w:rtl w:val="0"/>
        </w:rPr>
        <w:t xml:space="preserve">This means that you should use the premium to:</w:t>
      </w:r>
    </w:p>
    <w:p w:rsidR="00000000" w:rsidDel="00000000" w:rsidP="00000000" w:rsidRDefault="00000000" w:rsidRPr="00000000" w14:paraId="00000007">
      <w:pPr>
        <w:pageBreakBefore w:val="0"/>
        <w:ind w:firstLine="720"/>
        <w:rPr/>
      </w:pPr>
      <w:r w:rsidDel="00000000" w:rsidR="00000000" w:rsidRPr="00000000">
        <w:rPr>
          <w:rtl w:val="0"/>
        </w:rPr>
        <w:t xml:space="preserve"> 1. develop or add to the PE and sport activities that your school already offers </w:t>
      </w:r>
    </w:p>
    <w:p w:rsidR="00000000" w:rsidDel="00000000" w:rsidP="00000000" w:rsidRDefault="00000000" w:rsidRPr="00000000" w14:paraId="00000008">
      <w:pPr>
        <w:pageBreakBefore w:val="0"/>
        <w:ind w:firstLine="720"/>
        <w:rPr/>
      </w:pPr>
      <w:r w:rsidDel="00000000" w:rsidR="00000000" w:rsidRPr="00000000">
        <w:rPr>
          <w:rtl w:val="0"/>
        </w:rPr>
        <w:t xml:space="preserve"> 2. build capacity and capability within the school to ensure that improvements made now will benefit pupils joining the school in future years </w:t>
      </w:r>
    </w:p>
    <w:p w:rsidR="00000000" w:rsidDel="00000000" w:rsidP="00000000" w:rsidRDefault="00000000" w:rsidRPr="00000000" w14:paraId="00000009">
      <w:pPr>
        <w:pageBreakBefore w:val="0"/>
        <w:rPr/>
      </w:pPr>
      <w:r w:rsidDel="00000000" w:rsidR="00000000" w:rsidRPr="00000000">
        <w:rPr>
          <w:rtl w:val="0"/>
        </w:rPr>
        <w:t xml:space="preserve">There are 5 key indicators that schools should expect to see improvement across: </w:t>
      </w:r>
    </w:p>
    <w:p w:rsidR="00000000" w:rsidDel="00000000" w:rsidP="00000000" w:rsidRDefault="00000000" w:rsidRPr="00000000" w14:paraId="0000000A">
      <w:pPr>
        <w:pageBreakBefore w:val="0"/>
        <w:ind w:firstLine="720"/>
        <w:rPr/>
      </w:pPr>
      <w:r w:rsidDel="00000000" w:rsidR="00000000" w:rsidRPr="00000000">
        <w:rPr>
          <w:rtl w:val="0"/>
        </w:rPr>
        <w:t xml:space="preserve">● the engagement of all pupils in regular physical activity - the Chief Medical Officer guidelines recommend that all children and young people aged 5 to 18 engage in at least 60 minutes of physical activity a day, of which 30 minutes should be in school</w:t>
      </w:r>
    </w:p>
    <w:p w:rsidR="00000000" w:rsidDel="00000000" w:rsidP="00000000" w:rsidRDefault="00000000" w:rsidRPr="00000000" w14:paraId="0000000B">
      <w:pPr>
        <w:pageBreakBefore w:val="0"/>
        <w:ind w:firstLine="720"/>
        <w:rPr/>
      </w:pPr>
      <w:r w:rsidDel="00000000" w:rsidR="00000000" w:rsidRPr="00000000">
        <w:rPr>
          <w:rtl w:val="0"/>
        </w:rPr>
        <w:t xml:space="preserve"> ● the profile of PE and sport is raised across the school as a tool for whole-school improvement </w:t>
      </w:r>
    </w:p>
    <w:p w:rsidR="00000000" w:rsidDel="00000000" w:rsidP="00000000" w:rsidRDefault="00000000" w:rsidRPr="00000000" w14:paraId="0000000C">
      <w:pPr>
        <w:pageBreakBefore w:val="0"/>
        <w:ind w:firstLine="720"/>
        <w:rPr/>
      </w:pPr>
      <w:r w:rsidDel="00000000" w:rsidR="00000000" w:rsidRPr="00000000">
        <w:rPr>
          <w:rtl w:val="0"/>
        </w:rPr>
        <w:t xml:space="preserve">● increased confidence, knowledge and skills of all staff in teaching PE and sport </w:t>
      </w:r>
    </w:p>
    <w:p w:rsidR="00000000" w:rsidDel="00000000" w:rsidP="00000000" w:rsidRDefault="00000000" w:rsidRPr="00000000" w14:paraId="0000000D">
      <w:pPr>
        <w:pageBreakBefore w:val="0"/>
        <w:ind w:firstLine="720"/>
        <w:rPr/>
      </w:pPr>
      <w:r w:rsidDel="00000000" w:rsidR="00000000" w:rsidRPr="00000000">
        <w:rPr>
          <w:rtl w:val="0"/>
        </w:rPr>
        <w:t xml:space="preserve">● broader experience of a range of sports and activities offered to all pupils </w:t>
      </w:r>
    </w:p>
    <w:p w:rsidR="00000000" w:rsidDel="00000000" w:rsidP="00000000" w:rsidRDefault="00000000" w:rsidRPr="00000000" w14:paraId="0000000E">
      <w:pPr>
        <w:pageBreakBefore w:val="0"/>
        <w:ind w:left="0" w:firstLine="0"/>
        <w:rPr/>
      </w:pPr>
      <w:r w:rsidDel="00000000" w:rsidR="00000000" w:rsidRPr="00000000">
        <w:rPr>
          <w:rtl w:val="0"/>
        </w:rPr>
        <w:t xml:space="preserve"> </w:t>
        <w:tab/>
        <w:t xml:space="preserve">● increased participation in competitive sport </w:t>
      </w:r>
    </w:p>
    <w:p w:rsidR="00000000" w:rsidDel="00000000" w:rsidP="00000000" w:rsidRDefault="00000000" w:rsidRPr="00000000" w14:paraId="0000000F">
      <w:pPr>
        <w:pageBreakBefore w:val="0"/>
        <w:ind w:left="0" w:firstLine="0"/>
        <w:rPr/>
      </w:pPr>
      <w:r w:rsidDel="00000000" w:rsidR="00000000" w:rsidRPr="00000000">
        <w:rPr>
          <w:rtl w:val="0"/>
        </w:rPr>
      </w:r>
    </w:p>
    <w:p w:rsidR="00000000" w:rsidDel="00000000" w:rsidP="00000000" w:rsidRDefault="00000000" w:rsidRPr="00000000" w14:paraId="00000010">
      <w:pPr>
        <w:pageBreakBefore w:val="0"/>
        <w:ind w:left="0" w:firstLine="0"/>
        <w:rPr/>
      </w:pPr>
      <w:r w:rsidDel="00000000" w:rsidR="00000000" w:rsidRPr="00000000">
        <w:rPr>
          <w:rtl w:val="0"/>
        </w:rPr>
      </w:r>
    </w:p>
    <w:tbl>
      <w:tblPr>
        <w:tblStyle w:val="Table1"/>
        <w:tblW w:w="139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2595"/>
        <w:gridCol w:w="1605"/>
        <w:gridCol w:w="1860"/>
        <w:gridCol w:w="2760"/>
        <w:gridCol w:w="1935"/>
        <w:tblGridChange w:id="0">
          <w:tblGrid>
            <w:gridCol w:w="3240"/>
            <w:gridCol w:w="2595"/>
            <w:gridCol w:w="1605"/>
            <w:gridCol w:w="1860"/>
            <w:gridCol w:w="2760"/>
            <w:gridCol w:w="1935"/>
          </w:tblGrid>
        </w:tblGridChange>
      </w:tblGrid>
      <w:tr>
        <w:trPr>
          <w:cantSplit w:val="0"/>
          <w:tblHeader w:val="0"/>
        </w:trPr>
        <w:tc>
          <w:tcPr>
            <w:shd w:fill="d5a6bd"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PE and Sport Premium Key Indicator</w:t>
            </w:r>
          </w:p>
        </w:tc>
        <w:tc>
          <w:tcPr>
            <w:shd w:fill="d5a6bd"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School Objective</w:t>
            </w:r>
          </w:p>
        </w:tc>
        <w:tc>
          <w:tcPr>
            <w:shd w:fill="d5a6bd"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Cost</w:t>
            </w:r>
          </w:p>
        </w:tc>
        <w:tc>
          <w:tcPr>
            <w:shd w:fill="d5a6bd"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Planned IMPACT on pupils</w:t>
            </w:r>
          </w:p>
        </w:tc>
        <w:tc>
          <w:tcPr>
            <w:shd w:fill="d5a6bd"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Actual IMPACT on pupils</w:t>
            </w:r>
          </w:p>
        </w:tc>
        <w:tc>
          <w:tcPr>
            <w:shd w:fill="d5a6bd"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Sustainability/ Next Steps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engagement of all pupils in regular physical activity - the Chief Medical Officer guidelines recommend that all children and young people aged 5 to 18 engage in at least 60 minutes of physical activity a day, of which 30 minutes should be in school</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before="6.688232421875" w:line="239.96405124664307" w:lineRule="auto"/>
              <w:ind w:left="0" w:right="227.9412841796875" w:firstLine="0"/>
              <w:rPr>
                <w:sz w:val="20"/>
                <w:szCs w:val="20"/>
              </w:rPr>
            </w:pPr>
            <w:r w:rsidDel="00000000" w:rsidR="00000000" w:rsidRPr="00000000">
              <w:rPr>
                <w:sz w:val="20"/>
                <w:szCs w:val="20"/>
                <w:rtl w:val="0"/>
              </w:rPr>
              <w:t xml:space="preserve">PE lead to monitor / ensure that the PE curriculum is implemented to ensure that children develop the necessary skills needed to be proficient in a range of physical activities. Cover provided for teacher subject leader time. </w:t>
            </w:r>
          </w:p>
          <w:p w:rsidR="00000000" w:rsidDel="00000000" w:rsidP="00000000" w:rsidRDefault="00000000" w:rsidRPr="00000000" w14:paraId="0000001B">
            <w:pPr>
              <w:pageBreakBefore w:val="0"/>
              <w:widowControl w:val="0"/>
              <w:spacing w:before="6.688232421875" w:line="239.96405124664307" w:lineRule="auto"/>
              <w:ind w:left="0" w:right="227.9412841796875" w:firstLine="0"/>
              <w:rPr>
                <w:sz w:val="20"/>
                <w:szCs w:val="20"/>
              </w:rPr>
            </w:pPr>
            <w:r w:rsidDel="00000000" w:rsidR="00000000" w:rsidRPr="00000000">
              <w:rPr>
                <w:rtl w:val="0"/>
              </w:rPr>
            </w:r>
          </w:p>
          <w:p w:rsidR="00000000" w:rsidDel="00000000" w:rsidP="00000000" w:rsidRDefault="00000000" w:rsidRPr="00000000" w14:paraId="0000001C">
            <w:pPr>
              <w:pageBreakBefore w:val="0"/>
              <w:widowControl w:val="0"/>
              <w:spacing w:before="6.688232421875" w:line="239.96405124664307" w:lineRule="auto"/>
              <w:ind w:left="0" w:right="227.9412841796875" w:firstLine="0"/>
              <w:rPr>
                <w:sz w:val="20"/>
                <w:szCs w:val="20"/>
              </w:rPr>
            </w:pPr>
            <w:r w:rsidDel="00000000" w:rsidR="00000000" w:rsidRPr="00000000">
              <w:rPr>
                <w:sz w:val="20"/>
                <w:szCs w:val="20"/>
                <w:rtl w:val="0"/>
              </w:rPr>
              <w:t xml:space="preserve">-Carefully plan when year groups receive coaching in accordance with PE events and competitions</w:t>
            </w:r>
          </w:p>
          <w:p w:rsidR="00000000" w:rsidDel="00000000" w:rsidP="00000000" w:rsidRDefault="00000000" w:rsidRPr="00000000" w14:paraId="0000001D">
            <w:pPr>
              <w:pageBreakBefore w:val="0"/>
              <w:widowControl w:val="0"/>
              <w:spacing w:before="6.688232421875" w:line="239.96405124664307" w:lineRule="auto"/>
              <w:ind w:left="0" w:right="227.9412841796875" w:firstLine="0"/>
              <w:rPr>
                <w:sz w:val="20"/>
                <w:szCs w:val="20"/>
              </w:rPr>
            </w:pPr>
            <w:r w:rsidDel="00000000" w:rsidR="00000000" w:rsidRPr="00000000">
              <w:rPr>
                <w:rtl w:val="0"/>
              </w:rPr>
            </w:r>
          </w:p>
          <w:p w:rsidR="00000000" w:rsidDel="00000000" w:rsidP="00000000" w:rsidRDefault="00000000" w:rsidRPr="00000000" w14:paraId="0000001E">
            <w:pPr>
              <w:pageBreakBefore w:val="0"/>
              <w:widowControl w:val="0"/>
              <w:spacing w:before="6.688232421875" w:line="239.96405124664307" w:lineRule="auto"/>
              <w:ind w:left="105.5999755859375" w:right="227.9412841796875" w:firstLine="0"/>
              <w:rPr>
                <w:sz w:val="20"/>
                <w:szCs w:val="20"/>
              </w:rPr>
            </w:pPr>
            <w:r w:rsidDel="00000000" w:rsidR="00000000" w:rsidRPr="00000000">
              <w:rPr>
                <w:sz w:val="20"/>
                <w:szCs w:val="20"/>
                <w:rtl w:val="0"/>
              </w:rPr>
              <w:t xml:space="preserve">-Enrich playtimes with new equipment to develop basic skill and teamwork.</w:t>
            </w:r>
          </w:p>
          <w:p w:rsidR="00000000" w:rsidDel="00000000" w:rsidP="00000000" w:rsidRDefault="00000000" w:rsidRPr="00000000" w14:paraId="0000001F">
            <w:pPr>
              <w:pageBreakBefore w:val="0"/>
              <w:widowControl w:val="0"/>
              <w:spacing w:before="6.688232421875" w:line="239.96405124664307" w:lineRule="auto"/>
              <w:ind w:left="105.5999755859375" w:right="227.9412841796875" w:firstLine="0"/>
              <w:rPr>
                <w:sz w:val="20"/>
                <w:szCs w:val="20"/>
              </w:rPr>
            </w:pPr>
            <w:r w:rsidDel="00000000" w:rsidR="00000000" w:rsidRPr="00000000">
              <w:rPr>
                <w:rtl w:val="0"/>
              </w:rPr>
            </w:r>
          </w:p>
          <w:p w:rsidR="00000000" w:rsidDel="00000000" w:rsidP="00000000" w:rsidRDefault="00000000" w:rsidRPr="00000000" w14:paraId="00000020">
            <w:pPr>
              <w:pageBreakBefore w:val="0"/>
              <w:widowControl w:val="0"/>
              <w:spacing w:before="6.688232421875" w:line="239.96405124664307" w:lineRule="auto"/>
              <w:ind w:left="0" w:right="227.9412841796875" w:firstLine="0"/>
              <w:rPr>
                <w:sz w:val="20"/>
                <w:szCs w:val="20"/>
              </w:rPr>
            </w:pPr>
            <w:r w:rsidDel="00000000" w:rsidR="00000000" w:rsidRPr="00000000">
              <w:rPr>
                <w:rtl w:val="0"/>
              </w:rPr>
            </w:r>
          </w:p>
          <w:p w:rsidR="00000000" w:rsidDel="00000000" w:rsidP="00000000" w:rsidRDefault="00000000" w:rsidRPr="00000000" w14:paraId="00000021">
            <w:pPr>
              <w:pageBreakBefore w:val="0"/>
              <w:widowControl w:val="0"/>
              <w:spacing w:before="6.688232421875" w:line="239.96405124664307" w:lineRule="auto"/>
              <w:ind w:left="105.5999755859375" w:right="227.9412841796875" w:firstLine="5.79833984375"/>
              <w:rPr>
                <w:sz w:val="20"/>
                <w:szCs w:val="20"/>
              </w:rPr>
            </w:pPr>
            <w:r w:rsidDel="00000000" w:rsidR="00000000" w:rsidRPr="00000000">
              <w:rPr>
                <w:rtl w:val="0"/>
              </w:rPr>
            </w:r>
          </w:p>
          <w:p w:rsidR="00000000" w:rsidDel="00000000" w:rsidP="00000000" w:rsidRDefault="00000000" w:rsidRPr="00000000" w14:paraId="00000022">
            <w:pPr>
              <w:widowControl w:val="0"/>
              <w:spacing w:line="240" w:lineRule="auto"/>
              <w:rPr>
                <w:sz w:val="20"/>
                <w:szCs w:val="20"/>
              </w:rPr>
            </w:pPr>
            <w:r w:rsidDel="00000000" w:rsidR="00000000" w:rsidRPr="00000000">
              <w:rPr>
                <w:sz w:val="20"/>
                <w:szCs w:val="20"/>
                <w:rtl w:val="0"/>
              </w:rPr>
              <w:t xml:space="preserve">All children from Y1- Y6 to engage in a daily mile activity to promote a healthy attitude towards fitness</w:t>
            </w:r>
          </w:p>
          <w:p w:rsidR="00000000" w:rsidDel="00000000" w:rsidP="00000000" w:rsidRDefault="00000000" w:rsidRPr="00000000" w14:paraId="00000023">
            <w:pPr>
              <w:pageBreakBefore w:val="0"/>
              <w:widowControl w:val="0"/>
              <w:spacing w:before="6.688232421875" w:line="239.96405124664307" w:lineRule="auto"/>
              <w:ind w:left="105.5999755859375" w:right="227.9412841796875" w:firstLine="5.79833984375"/>
              <w:rPr>
                <w:sz w:val="20"/>
                <w:szCs w:val="20"/>
              </w:rPr>
            </w:pPr>
            <w:r w:rsidDel="00000000" w:rsidR="00000000" w:rsidRPr="00000000">
              <w:rPr>
                <w:rtl w:val="0"/>
              </w:rPr>
            </w:r>
          </w:p>
          <w:p w:rsidR="00000000" w:rsidDel="00000000" w:rsidP="00000000" w:rsidRDefault="00000000" w:rsidRPr="00000000" w14:paraId="00000024">
            <w:pPr>
              <w:pageBreakBefore w:val="0"/>
              <w:widowControl w:val="0"/>
              <w:spacing w:before="6.688232421875" w:line="239.96405124664307" w:lineRule="auto"/>
              <w:ind w:left="0" w:right="227.9412841796875" w:firstLine="0"/>
              <w:rPr>
                <w:sz w:val="20"/>
                <w:szCs w:val="20"/>
              </w:rPr>
            </w:pPr>
            <w:r w:rsidDel="00000000" w:rsidR="00000000" w:rsidRPr="00000000">
              <w:rPr>
                <w:rtl w:val="0"/>
              </w:rPr>
            </w:r>
          </w:p>
          <w:p w:rsidR="00000000" w:rsidDel="00000000" w:rsidP="00000000" w:rsidRDefault="00000000" w:rsidRPr="00000000" w14:paraId="00000025">
            <w:pPr>
              <w:pageBreakBefore w:val="0"/>
              <w:widowControl w:val="0"/>
              <w:spacing w:before="6.688232421875" w:line="239.96405124664307" w:lineRule="auto"/>
              <w:ind w:left="0" w:right="227.9412841796875" w:firstLine="0"/>
              <w:rPr>
                <w:sz w:val="20"/>
                <w:szCs w:val="20"/>
              </w:rPr>
            </w:pPr>
            <w:r w:rsidDel="00000000" w:rsidR="00000000" w:rsidRPr="00000000">
              <w:rPr>
                <w:sz w:val="20"/>
                <w:szCs w:val="20"/>
                <w:rtl w:val="0"/>
              </w:rPr>
              <w:t xml:space="preserve">Increased water confidence:</w:t>
            </w:r>
          </w:p>
          <w:p w:rsidR="00000000" w:rsidDel="00000000" w:rsidP="00000000" w:rsidRDefault="00000000" w:rsidRPr="00000000" w14:paraId="00000026">
            <w:pPr>
              <w:pageBreakBefore w:val="0"/>
              <w:widowControl w:val="0"/>
              <w:spacing w:before="6.688232421875" w:line="239.96405124664307" w:lineRule="auto"/>
              <w:ind w:left="0" w:right="227.9412841796875" w:firstLine="0"/>
              <w:rPr>
                <w:sz w:val="20"/>
                <w:szCs w:val="20"/>
              </w:rPr>
            </w:pPr>
            <w:r w:rsidDel="00000000" w:rsidR="00000000" w:rsidRPr="00000000">
              <w:rPr>
                <w:sz w:val="20"/>
                <w:szCs w:val="20"/>
                <w:rtl w:val="0"/>
              </w:rPr>
              <w:t xml:space="preserve">*providing swimming lessons for all children in Ks2.</w:t>
            </w:r>
          </w:p>
          <w:p w:rsidR="00000000" w:rsidDel="00000000" w:rsidP="00000000" w:rsidRDefault="00000000" w:rsidRPr="00000000" w14:paraId="00000027">
            <w:pPr>
              <w:pageBreakBefore w:val="0"/>
              <w:widowControl w:val="0"/>
              <w:spacing w:before="6.688232421875" w:line="239.96405124664307" w:lineRule="auto"/>
              <w:ind w:left="0" w:right="227.9412841796875" w:firstLine="0"/>
              <w:rPr>
                <w:sz w:val="20"/>
                <w:szCs w:val="20"/>
              </w:rPr>
            </w:pPr>
            <w:r w:rsidDel="00000000" w:rsidR="00000000" w:rsidRPr="00000000">
              <w:rPr>
                <w:sz w:val="20"/>
                <w:szCs w:val="20"/>
                <w:rtl w:val="0"/>
              </w:rPr>
              <w:t xml:space="preserve">Children were impacted by the covid lockdown so a priority is to ensure that ALL children gain water confidence</w:t>
            </w:r>
          </w:p>
          <w:p w:rsidR="00000000" w:rsidDel="00000000" w:rsidP="00000000" w:rsidRDefault="00000000" w:rsidRPr="00000000" w14:paraId="00000028">
            <w:pPr>
              <w:pageBreakBefore w:val="0"/>
              <w:widowControl w:val="0"/>
              <w:spacing w:before="6.688232421875" w:line="239.96405124664307" w:lineRule="auto"/>
              <w:ind w:left="0" w:right="227.9412841796875" w:firstLine="0"/>
              <w:rPr>
                <w:sz w:val="20"/>
                <w:szCs w:val="20"/>
              </w:rPr>
            </w:pPr>
            <w:r w:rsidDel="00000000" w:rsidR="00000000" w:rsidRPr="00000000">
              <w:rPr>
                <w:rtl w:val="0"/>
              </w:rPr>
            </w:r>
          </w:p>
          <w:p w:rsidR="00000000" w:rsidDel="00000000" w:rsidP="00000000" w:rsidRDefault="00000000" w:rsidRPr="00000000" w14:paraId="00000029">
            <w:pPr>
              <w:pageBreakBefore w:val="0"/>
              <w:widowControl w:val="0"/>
              <w:spacing w:before="6.688232421875" w:line="239.96405124664307" w:lineRule="auto"/>
              <w:ind w:left="0" w:right="227.9412841796875" w:firstLine="0"/>
              <w:rPr>
                <w:sz w:val="20"/>
                <w:szCs w:val="20"/>
                <w:highlight w:val="yellow"/>
              </w:rPr>
            </w:pPr>
            <w:r w:rsidDel="00000000" w:rsidR="00000000" w:rsidRPr="00000000">
              <w:rPr>
                <w:rtl w:val="0"/>
              </w:rPr>
            </w:r>
          </w:p>
          <w:p w:rsidR="00000000" w:rsidDel="00000000" w:rsidP="00000000" w:rsidRDefault="00000000" w:rsidRPr="00000000" w14:paraId="0000002A">
            <w:pPr>
              <w:pageBreakBefore w:val="0"/>
              <w:widowControl w:val="0"/>
              <w:spacing w:before="6.688232421875" w:line="239.96405124664307" w:lineRule="auto"/>
              <w:ind w:left="0" w:right="227.9412841796875" w:firstLine="0"/>
              <w:rPr>
                <w:sz w:val="20"/>
                <w:szCs w:val="20"/>
              </w:rPr>
            </w:pPr>
            <w:r w:rsidDel="00000000" w:rsidR="00000000" w:rsidRPr="00000000">
              <w:rPr>
                <w:rtl w:val="0"/>
              </w:rPr>
            </w:r>
          </w:p>
          <w:p w:rsidR="00000000" w:rsidDel="00000000" w:rsidP="00000000" w:rsidRDefault="00000000" w:rsidRPr="00000000" w14:paraId="0000002B">
            <w:pPr>
              <w:pageBreakBefore w:val="0"/>
              <w:widowControl w:val="0"/>
              <w:spacing w:before="6.688232421875" w:line="239.96405124664307" w:lineRule="auto"/>
              <w:ind w:left="0" w:right="227.9412841796875" w:firstLine="0"/>
              <w:rPr>
                <w:sz w:val="20"/>
                <w:szCs w:val="20"/>
              </w:rPr>
            </w:pPr>
            <w:r w:rsidDel="00000000" w:rsidR="00000000" w:rsidRPr="00000000">
              <w:rPr>
                <w:rtl w:val="0"/>
              </w:rPr>
            </w:r>
          </w:p>
          <w:p w:rsidR="00000000" w:rsidDel="00000000" w:rsidP="00000000" w:rsidRDefault="00000000" w:rsidRPr="00000000" w14:paraId="0000002C">
            <w:pPr>
              <w:pageBreakBefore w:val="0"/>
              <w:widowControl w:val="0"/>
              <w:spacing w:before="6.688232421875" w:line="239.96405124664307" w:lineRule="auto"/>
              <w:ind w:left="0" w:right="227.9412841796875" w:firstLine="0"/>
              <w:rPr>
                <w:sz w:val="20"/>
                <w:szCs w:val="20"/>
              </w:rPr>
            </w:pPr>
            <w:r w:rsidDel="00000000" w:rsidR="00000000" w:rsidRPr="00000000">
              <w:rPr>
                <w:rtl w:val="0"/>
              </w:rPr>
            </w:r>
          </w:p>
          <w:p w:rsidR="00000000" w:rsidDel="00000000" w:rsidP="00000000" w:rsidRDefault="00000000" w:rsidRPr="00000000" w14:paraId="0000002D">
            <w:pPr>
              <w:pageBreakBefore w:val="0"/>
              <w:widowControl w:val="0"/>
              <w:spacing w:before="6.688232421875" w:line="239.96405124664307" w:lineRule="auto"/>
              <w:ind w:left="0" w:right="227.9412841796875" w:firstLine="0"/>
              <w:rPr>
                <w:sz w:val="20"/>
                <w:szCs w:val="20"/>
              </w:rPr>
            </w:pPr>
            <w:r w:rsidDel="00000000" w:rsidR="00000000" w:rsidRPr="00000000">
              <w:rPr>
                <w:sz w:val="20"/>
                <w:szCs w:val="20"/>
                <w:rtl w:val="0"/>
              </w:rPr>
              <w:t xml:space="preserve">Cost of support staff to accompany children</w:t>
            </w:r>
          </w:p>
          <w:p w:rsidR="00000000" w:rsidDel="00000000" w:rsidP="00000000" w:rsidRDefault="00000000" w:rsidRPr="00000000" w14:paraId="0000002E">
            <w:pPr>
              <w:pageBreakBefore w:val="0"/>
              <w:widowControl w:val="0"/>
              <w:spacing w:before="6.688232421875" w:line="239.96405124664307" w:lineRule="auto"/>
              <w:ind w:left="0" w:right="227.9412841796875" w:firstLine="0"/>
              <w:rPr>
                <w:sz w:val="20"/>
                <w:szCs w:val="20"/>
              </w:rPr>
            </w:pPr>
            <w:r w:rsidDel="00000000" w:rsidR="00000000" w:rsidRPr="00000000">
              <w:rPr>
                <w:rtl w:val="0"/>
              </w:rPr>
            </w:r>
          </w:p>
          <w:p w:rsidR="00000000" w:rsidDel="00000000" w:rsidP="00000000" w:rsidRDefault="00000000" w:rsidRPr="00000000" w14:paraId="0000002F">
            <w:pPr>
              <w:pageBreakBefore w:val="0"/>
              <w:widowControl w:val="0"/>
              <w:spacing w:before="6.688232421875" w:line="239.96405124664307" w:lineRule="auto"/>
              <w:ind w:left="0" w:right="227.9412841796875" w:firstLine="0"/>
              <w:rPr>
                <w:sz w:val="20"/>
                <w:szCs w:val="20"/>
              </w:rPr>
            </w:pPr>
            <w:r w:rsidDel="00000000" w:rsidR="00000000" w:rsidRPr="00000000">
              <w:rPr>
                <w:sz w:val="20"/>
                <w:szCs w:val="20"/>
                <w:rtl w:val="0"/>
              </w:rPr>
              <w:t xml:space="preserve">*Ensure that all children understand the importance of water safety (Local context of the River) </w:t>
            </w:r>
          </w:p>
          <w:p w:rsidR="00000000" w:rsidDel="00000000" w:rsidP="00000000" w:rsidRDefault="00000000" w:rsidRPr="00000000" w14:paraId="00000030">
            <w:pPr>
              <w:pageBreakBefore w:val="0"/>
              <w:widowControl w:val="0"/>
              <w:spacing w:before="6.688232421875" w:line="239.96405124664307" w:lineRule="auto"/>
              <w:ind w:left="0" w:right="227.9412841796875" w:firstLine="0"/>
              <w:rPr>
                <w:sz w:val="20"/>
                <w:szCs w:val="20"/>
              </w:rPr>
            </w:pPr>
            <w:r w:rsidDel="00000000" w:rsidR="00000000" w:rsidRPr="00000000">
              <w:rPr>
                <w:rtl w:val="0"/>
              </w:rPr>
            </w:r>
          </w:p>
          <w:p w:rsidR="00000000" w:rsidDel="00000000" w:rsidP="00000000" w:rsidRDefault="00000000" w:rsidRPr="00000000" w14:paraId="00000031">
            <w:pPr>
              <w:pageBreakBefore w:val="0"/>
              <w:widowControl w:val="0"/>
              <w:spacing w:before="6.688232421875" w:line="239.96405124664307" w:lineRule="auto"/>
              <w:ind w:left="0" w:right="227.9412841796875"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£6,000</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£1000</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2">
            <w:pPr>
              <w:widowControl w:val="0"/>
              <w:spacing w:line="240" w:lineRule="auto"/>
              <w:rPr>
                <w:color w:val="222222"/>
                <w:sz w:val="20"/>
                <w:szCs w:val="20"/>
                <w:highlight w:val="white"/>
              </w:rPr>
            </w:pPr>
            <w:r w:rsidDel="00000000" w:rsidR="00000000" w:rsidRPr="00000000">
              <w:rPr>
                <w:color w:val="222222"/>
                <w:sz w:val="20"/>
                <w:szCs w:val="20"/>
                <w:highlight w:val="white"/>
                <w:rtl w:val="0"/>
              </w:rPr>
              <w:t xml:space="preserve">13 weeks in total = £1267.50 for the bus (approx £500 collected from parent contributions) </w:t>
            </w:r>
          </w:p>
          <w:p w:rsidR="00000000" w:rsidDel="00000000" w:rsidP="00000000" w:rsidRDefault="00000000" w:rsidRPr="00000000" w14:paraId="00000053">
            <w:pPr>
              <w:widowControl w:val="0"/>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054">
            <w:pPr>
              <w:widowControl w:val="0"/>
              <w:spacing w:line="240" w:lineRule="auto"/>
              <w:rPr>
                <w:color w:val="222222"/>
                <w:sz w:val="20"/>
                <w:szCs w:val="20"/>
                <w:highlight w:val="white"/>
              </w:rPr>
            </w:pPr>
            <w:r w:rsidDel="00000000" w:rsidR="00000000" w:rsidRPr="00000000">
              <w:rPr>
                <w:color w:val="222222"/>
                <w:sz w:val="20"/>
                <w:szCs w:val="20"/>
                <w:highlight w:val="white"/>
                <w:rtl w:val="0"/>
              </w:rPr>
              <w:t xml:space="preserve">Swimming lessons: 50 children £1,800 </w:t>
            </w:r>
          </w:p>
          <w:p w:rsidR="00000000" w:rsidDel="00000000" w:rsidP="00000000" w:rsidRDefault="00000000" w:rsidRPr="00000000" w14:paraId="00000055">
            <w:pPr>
              <w:widowControl w:val="0"/>
              <w:spacing w:line="240" w:lineRule="auto"/>
              <w:rPr>
                <w:color w:val="222222"/>
                <w:sz w:val="20"/>
                <w:szCs w:val="20"/>
                <w:highlight w:val="white"/>
              </w:rPr>
            </w:pPr>
            <w:r w:rsidDel="00000000" w:rsidR="00000000" w:rsidRPr="00000000">
              <w:rPr>
                <w:color w:val="222222"/>
                <w:sz w:val="20"/>
                <w:szCs w:val="20"/>
                <w:highlight w:val="white"/>
                <w:rtl w:val="0"/>
              </w:rPr>
              <w:t xml:space="preserve">= £2567.50</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£766.69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Pupils actively engage in PE sessions.</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Pupils speak positively about PE.</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Children are active and happy at playtimes with a variety of PE equipment.</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 high proportion of children can swim 25m by the end of Year 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0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profile of PE and sport is raised across the school as a tool for whole-school improvement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ind w:left="111.3983154296875" w:firstLine="0"/>
              <w:rPr>
                <w:sz w:val="20"/>
                <w:szCs w:val="20"/>
              </w:rPr>
            </w:pPr>
            <w:r w:rsidDel="00000000" w:rsidR="00000000" w:rsidRPr="00000000">
              <w:rPr>
                <w:sz w:val="20"/>
                <w:szCs w:val="20"/>
                <w:rtl w:val="0"/>
              </w:rPr>
              <w:t xml:space="preserve">-Plan extra curricular events</w:t>
            </w:r>
          </w:p>
          <w:p w:rsidR="00000000" w:rsidDel="00000000" w:rsidP="00000000" w:rsidRDefault="00000000" w:rsidRPr="00000000" w14:paraId="00000077">
            <w:pPr>
              <w:pageBreakBefore w:val="0"/>
              <w:widowControl w:val="0"/>
              <w:spacing w:before="6.6583251953125" w:line="239.96405124664307" w:lineRule="auto"/>
              <w:ind w:left="112.3980712890625" w:right="590.599365234375" w:firstLine="0.40008544921875"/>
              <w:rPr>
                <w:sz w:val="20"/>
                <w:szCs w:val="20"/>
              </w:rPr>
            </w:pPr>
            <w:r w:rsidDel="00000000" w:rsidR="00000000" w:rsidRPr="00000000">
              <w:rPr>
                <w:sz w:val="20"/>
                <w:szCs w:val="20"/>
                <w:rtl w:val="0"/>
              </w:rPr>
              <w:t xml:space="preserve">-Update calendar to ensure clubs and events are timetabled </w:t>
            </w:r>
          </w:p>
          <w:p w:rsidR="00000000" w:rsidDel="00000000" w:rsidP="00000000" w:rsidRDefault="00000000" w:rsidRPr="00000000" w14:paraId="00000078">
            <w:pPr>
              <w:pageBreakBefore w:val="0"/>
              <w:widowControl w:val="0"/>
              <w:spacing w:before="6.688232421875" w:line="239.96405124664307" w:lineRule="auto"/>
              <w:ind w:left="111.3983154296875" w:right="412.9339599609375" w:hanging="0.19989013671875"/>
              <w:rPr>
                <w:sz w:val="20"/>
                <w:szCs w:val="20"/>
              </w:rPr>
            </w:pPr>
            <w:r w:rsidDel="00000000" w:rsidR="00000000" w:rsidRPr="00000000">
              <w:rPr>
                <w:sz w:val="20"/>
                <w:szCs w:val="20"/>
                <w:rtl w:val="0"/>
              </w:rPr>
              <w:t xml:space="preserve">-Effective communication with parents/carers about clubs and opportunities available </w:t>
            </w:r>
          </w:p>
          <w:p w:rsidR="00000000" w:rsidDel="00000000" w:rsidP="00000000" w:rsidRDefault="00000000" w:rsidRPr="00000000" w14:paraId="00000079">
            <w:pPr>
              <w:pageBreakBefore w:val="0"/>
              <w:widowControl w:val="0"/>
              <w:spacing w:before="6.688232421875" w:line="240" w:lineRule="auto"/>
              <w:ind w:left="111.3983154296875" w:firstLine="0"/>
              <w:rPr>
                <w:sz w:val="20"/>
                <w:szCs w:val="20"/>
              </w:rPr>
            </w:pPr>
            <w:r w:rsidDel="00000000" w:rsidR="00000000" w:rsidRPr="00000000">
              <w:rPr>
                <w:sz w:val="20"/>
                <w:szCs w:val="20"/>
                <w:rtl w:val="0"/>
              </w:rPr>
              <w:t xml:space="preserve">-Audit and purchase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 high number of children participating in a range of clubs.</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Parents speak positively about PE and the additional opportunities provided for children.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Increased confidence, knowledge and skills of all staff in teaching PE and sport</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1">
            <w:pPr>
              <w:widowControl w:val="0"/>
              <w:spacing w:line="240" w:lineRule="auto"/>
              <w:ind w:left="56.6929133858267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refreshed curriculum provides clear support for non-specialist teachers</w:t>
            </w:r>
          </w:p>
          <w:p w:rsidR="00000000" w:rsidDel="00000000" w:rsidP="00000000" w:rsidRDefault="00000000" w:rsidRPr="00000000" w14:paraId="00000092">
            <w:pPr>
              <w:widowControl w:val="0"/>
              <w:spacing w:line="240" w:lineRule="auto"/>
              <w:ind w:left="56.69291338582678"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3">
            <w:pPr>
              <w:widowControl w:val="0"/>
              <w:spacing w:line="240" w:lineRule="auto"/>
              <w:ind w:left="56.69291338582678" w:firstLine="0"/>
              <w:rPr>
                <w:sz w:val="20"/>
                <w:szCs w:val="20"/>
              </w:rPr>
            </w:pPr>
            <w:r w:rsidDel="00000000" w:rsidR="00000000" w:rsidRPr="00000000">
              <w:rPr>
                <w:rFonts w:ascii="Calibri" w:cs="Calibri" w:eastAsia="Calibri" w:hAnsi="Calibri"/>
                <w:sz w:val="20"/>
                <w:szCs w:val="20"/>
                <w:rtl w:val="0"/>
              </w:rPr>
              <w:t xml:space="preserve">Coaching supports non-specialist staff to deliver ‘success enabled’ PE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PE co-ordinator to attend courses to increase knowledge</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6">
            <w:pPr>
              <w:widowControl w:val="0"/>
              <w:spacing w:line="240" w:lineRule="auto"/>
              <w:ind w:left="0" w:firstLine="0"/>
              <w:rPr>
                <w:sz w:val="20"/>
                <w:szCs w:val="20"/>
              </w:rPr>
            </w:pPr>
            <w:r w:rsidDel="00000000" w:rsidR="00000000" w:rsidRPr="00000000">
              <w:rPr>
                <w:sz w:val="20"/>
                <w:szCs w:val="20"/>
                <w:rtl w:val="0"/>
              </w:rPr>
              <w:t xml:space="preserve">PE lead source new scheme and arrange training for staff </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Use outdoor sports providers to enhance the PE curriculum (Lawn tennis, Northumberland Cricket)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£1000</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£500</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Staff are confident in delivering PE</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Children are positive about PE lessons / exercise.</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Children actively participate in PE along with additional sporting activities.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Broader experience of a range of sports and activities offered to all pupils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sz w:val="20"/>
                <w:szCs w:val="20"/>
              </w:rPr>
            </w:pPr>
            <w:r w:rsidDel="00000000" w:rsidR="00000000" w:rsidRPr="00000000">
              <w:rPr>
                <w:sz w:val="20"/>
                <w:szCs w:val="20"/>
                <w:rtl w:val="0"/>
              </w:rPr>
              <w:t xml:space="preserve">Continue to identify children who would benefit from dance/movement therapy to improve mental health / wellbeing which will, in turn, have a positive impact on attainment.</w:t>
            </w:r>
          </w:p>
          <w:p w:rsidR="00000000" w:rsidDel="00000000" w:rsidP="00000000" w:rsidRDefault="00000000" w:rsidRPr="00000000" w14:paraId="000000A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C">
            <w:pPr>
              <w:pageBreakBefore w:val="0"/>
              <w:widowControl w:val="0"/>
              <w:spacing w:line="239.96405124664307" w:lineRule="auto"/>
              <w:ind w:left="0" w:right="168.3184814453125" w:firstLine="0"/>
              <w:rPr>
                <w:sz w:val="20"/>
                <w:szCs w:val="20"/>
              </w:rPr>
            </w:pPr>
            <w:r w:rsidDel="00000000" w:rsidR="00000000" w:rsidRPr="00000000">
              <w:rPr>
                <w:rtl w:val="0"/>
              </w:rPr>
            </w:r>
          </w:p>
          <w:p w:rsidR="00000000" w:rsidDel="00000000" w:rsidP="00000000" w:rsidRDefault="00000000" w:rsidRPr="00000000" w14:paraId="000000AD">
            <w:pPr>
              <w:pageBreakBefore w:val="0"/>
              <w:widowControl w:val="0"/>
              <w:spacing w:line="239.96405124664307" w:lineRule="auto"/>
              <w:ind w:left="0" w:right="168.3184814453125" w:firstLine="0"/>
              <w:rPr>
                <w:sz w:val="20"/>
                <w:szCs w:val="20"/>
              </w:rPr>
            </w:pPr>
            <w:r w:rsidDel="00000000" w:rsidR="00000000" w:rsidRPr="00000000">
              <w:rPr>
                <w:sz w:val="20"/>
                <w:szCs w:val="20"/>
                <w:rtl w:val="0"/>
              </w:rPr>
              <w:t xml:space="preserve">Sign up to local events (cross countries / tournaments)</w:t>
            </w:r>
          </w:p>
          <w:p w:rsidR="00000000" w:rsidDel="00000000" w:rsidP="00000000" w:rsidRDefault="00000000" w:rsidRPr="00000000" w14:paraId="000000AE">
            <w:pPr>
              <w:pageBreakBefore w:val="0"/>
              <w:widowControl w:val="0"/>
              <w:spacing w:line="239.96405124664307" w:lineRule="auto"/>
              <w:ind w:left="0" w:right="168.3184814453125" w:firstLine="0"/>
              <w:rPr>
                <w:sz w:val="20"/>
                <w:szCs w:val="20"/>
              </w:rPr>
            </w:pPr>
            <w:r w:rsidDel="00000000" w:rsidR="00000000" w:rsidRPr="00000000">
              <w:rPr>
                <w:rtl w:val="0"/>
              </w:rPr>
            </w:r>
          </w:p>
          <w:p w:rsidR="00000000" w:rsidDel="00000000" w:rsidP="00000000" w:rsidRDefault="00000000" w:rsidRPr="00000000" w14:paraId="000000AF">
            <w:pPr>
              <w:pageBreakBefore w:val="0"/>
              <w:widowControl w:val="0"/>
              <w:spacing w:line="239.96405124664307" w:lineRule="auto"/>
              <w:ind w:left="0" w:right="168.3184814453125" w:firstLine="0"/>
              <w:rPr>
                <w:sz w:val="20"/>
                <w:szCs w:val="20"/>
              </w:rPr>
            </w:pPr>
            <w:r w:rsidDel="00000000" w:rsidR="00000000" w:rsidRPr="00000000">
              <w:rPr>
                <w:sz w:val="20"/>
                <w:szCs w:val="20"/>
                <w:rtl w:val="0"/>
              </w:rPr>
              <w:t xml:space="preserve">Further after school clubs available in the local area- kick boxing, JP</w:t>
            </w:r>
          </w:p>
          <w:p w:rsidR="00000000" w:rsidDel="00000000" w:rsidP="00000000" w:rsidRDefault="00000000" w:rsidRPr="00000000" w14:paraId="000000B0">
            <w:pPr>
              <w:pageBreakBefore w:val="0"/>
              <w:widowControl w:val="0"/>
              <w:spacing w:line="239.96405124664307" w:lineRule="auto"/>
              <w:ind w:left="0" w:right="168.3184814453125" w:firstLine="0"/>
              <w:rPr>
                <w:sz w:val="20"/>
                <w:szCs w:val="20"/>
              </w:rPr>
            </w:pPr>
            <w:r w:rsidDel="00000000" w:rsidR="00000000" w:rsidRPr="00000000">
              <w:rPr>
                <w:rtl w:val="0"/>
              </w:rPr>
            </w:r>
          </w:p>
          <w:p w:rsidR="00000000" w:rsidDel="00000000" w:rsidP="00000000" w:rsidRDefault="00000000" w:rsidRPr="00000000" w14:paraId="000000B1">
            <w:pPr>
              <w:pageBreakBefore w:val="0"/>
              <w:widowControl w:val="0"/>
              <w:spacing w:line="239.96405124664307" w:lineRule="auto"/>
              <w:ind w:left="0" w:right="168.3184814453125" w:firstLine="0"/>
              <w:rPr>
                <w:sz w:val="20"/>
                <w:szCs w:val="20"/>
              </w:rPr>
            </w:pPr>
            <w:r w:rsidDel="00000000" w:rsidR="00000000" w:rsidRPr="00000000">
              <w:rPr>
                <w:sz w:val="20"/>
                <w:szCs w:val="20"/>
                <w:rtl w:val="0"/>
              </w:rPr>
              <w:t xml:space="preserve">Engage with National events- Sport Relief </w:t>
            </w:r>
          </w:p>
          <w:p w:rsidR="00000000" w:rsidDel="00000000" w:rsidP="00000000" w:rsidRDefault="00000000" w:rsidRPr="00000000" w14:paraId="000000B2">
            <w:pPr>
              <w:pageBreakBefore w:val="0"/>
              <w:widowControl w:val="0"/>
              <w:spacing w:line="239.96405124664307" w:lineRule="auto"/>
              <w:ind w:right="168.3184814453125"/>
              <w:rPr>
                <w:sz w:val="20"/>
                <w:szCs w:val="20"/>
              </w:rPr>
            </w:pPr>
            <w:r w:rsidDel="00000000" w:rsidR="00000000" w:rsidRPr="00000000">
              <w:rPr>
                <w:rtl w:val="0"/>
              </w:rPr>
            </w:r>
          </w:p>
          <w:p w:rsidR="00000000" w:rsidDel="00000000" w:rsidP="00000000" w:rsidRDefault="00000000" w:rsidRPr="00000000" w14:paraId="000000B3">
            <w:pPr>
              <w:pageBreakBefore w:val="0"/>
              <w:widowControl w:val="0"/>
              <w:spacing w:line="239.96405124664307" w:lineRule="auto"/>
              <w:ind w:right="168.3184814453125"/>
              <w:rPr>
                <w:sz w:val="20"/>
                <w:szCs w:val="20"/>
              </w:rPr>
            </w:pPr>
            <w:r w:rsidDel="00000000" w:rsidR="00000000" w:rsidRPr="00000000">
              <w:rPr>
                <w:sz w:val="20"/>
                <w:szCs w:val="20"/>
                <w:rtl w:val="0"/>
              </w:rPr>
              <w:t xml:space="preserve">Use social media to celebrate all children’s achievements in and out of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spacing w:line="240" w:lineRule="auto"/>
              <w:rPr>
                <w:sz w:val="20"/>
                <w:szCs w:val="20"/>
              </w:rPr>
            </w:pPr>
            <w:r w:rsidDel="00000000" w:rsidR="00000000" w:rsidRPr="00000000">
              <w:rPr>
                <w:sz w:val="20"/>
                <w:szCs w:val="20"/>
                <w:rtl w:val="0"/>
              </w:rPr>
              <w:t xml:space="preserve">Targeted children to understand the importance of movement/dance and how this can improve mental health and wellbeing </w:t>
            </w:r>
          </w:p>
          <w:p w:rsidR="00000000" w:rsidDel="00000000" w:rsidP="00000000" w:rsidRDefault="00000000" w:rsidRPr="00000000" w14:paraId="000000C4">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C5">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C6">
            <w:pPr>
              <w:pageBreakBefore w:val="0"/>
              <w:widowControl w:val="0"/>
              <w:spacing w:line="240" w:lineRule="auto"/>
              <w:rPr>
                <w:sz w:val="20"/>
                <w:szCs w:val="20"/>
              </w:rPr>
            </w:pPr>
            <w:r w:rsidDel="00000000" w:rsidR="00000000" w:rsidRPr="00000000">
              <w:rPr>
                <w:sz w:val="20"/>
                <w:szCs w:val="20"/>
                <w:rtl w:val="0"/>
              </w:rPr>
              <w:t xml:space="preserve">Children participate in a range of activities offered - multi skills, football and boxing. </w:t>
            </w:r>
          </w:p>
          <w:p w:rsidR="00000000" w:rsidDel="00000000" w:rsidP="00000000" w:rsidRDefault="00000000" w:rsidRPr="00000000" w14:paraId="000000C7">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C8">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C9">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CA">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CB">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Increased participation in competitive sport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widowControl w:val="0"/>
              <w:spacing w:before="6.688232421875" w:line="239.96405124664307" w:lineRule="auto"/>
              <w:ind w:left="0" w:right="146.6314697265625" w:firstLine="0"/>
              <w:rPr>
                <w:sz w:val="20"/>
                <w:szCs w:val="20"/>
                <w:highlight w:val="white"/>
              </w:rPr>
            </w:pPr>
            <w:r w:rsidDel="00000000" w:rsidR="00000000" w:rsidRPr="00000000">
              <w:rPr>
                <w:sz w:val="20"/>
                <w:szCs w:val="20"/>
                <w:highlight w:val="white"/>
                <w:rtl w:val="0"/>
              </w:rPr>
              <w:t xml:space="preserve">Providing transport for children to</w:t>
            </w:r>
            <w:r w:rsidDel="00000000" w:rsidR="00000000" w:rsidRPr="00000000">
              <w:rPr>
                <w:sz w:val="20"/>
                <w:szCs w:val="20"/>
                <w:rtl w:val="0"/>
              </w:rPr>
              <w:t xml:space="preserve"> </w:t>
            </w:r>
            <w:r w:rsidDel="00000000" w:rsidR="00000000" w:rsidRPr="00000000">
              <w:rPr>
                <w:sz w:val="20"/>
                <w:szCs w:val="20"/>
                <w:highlight w:val="white"/>
                <w:rtl w:val="0"/>
              </w:rPr>
              <w:t xml:space="preserve">get to matches and events, to ensure we can</w:t>
            </w:r>
            <w:r w:rsidDel="00000000" w:rsidR="00000000" w:rsidRPr="00000000">
              <w:rPr>
                <w:sz w:val="20"/>
                <w:szCs w:val="20"/>
                <w:rtl w:val="0"/>
              </w:rPr>
              <w:t xml:space="preserve"> </w:t>
            </w:r>
            <w:r w:rsidDel="00000000" w:rsidR="00000000" w:rsidRPr="00000000">
              <w:rPr>
                <w:sz w:val="20"/>
                <w:szCs w:val="20"/>
                <w:highlight w:val="white"/>
                <w:rtl w:val="0"/>
              </w:rPr>
              <w:t xml:space="preserve">attend as many fixtures and</w:t>
            </w:r>
            <w:r w:rsidDel="00000000" w:rsidR="00000000" w:rsidRPr="00000000">
              <w:rPr>
                <w:sz w:val="20"/>
                <w:szCs w:val="20"/>
                <w:rtl w:val="0"/>
              </w:rPr>
              <w:t xml:space="preserve"> </w:t>
            </w:r>
            <w:r w:rsidDel="00000000" w:rsidR="00000000" w:rsidRPr="00000000">
              <w:rPr>
                <w:sz w:val="20"/>
                <w:szCs w:val="20"/>
                <w:highlight w:val="white"/>
                <w:rtl w:val="0"/>
              </w:rPr>
              <w:t xml:space="preserve">competitions as possible</w:t>
            </w:r>
          </w:p>
          <w:p w:rsidR="00000000" w:rsidDel="00000000" w:rsidP="00000000" w:rsidRDefault="00000000" w:rsidRPr="00000000" w14:paraId="000000D1">
            <w:pPr>
              <w:pageBreakBefore w:val="0"/>
              <w:widowControl w:val="0"/>
              <w:spacing w:line="239.96405124664307" w:lineRule="auto"/>
              <w:ind w:right="168.3184814453125"/>
              <w:rPr>
                <w:sz w:val="20"/>
                <w:szCs w:val="20"/>
              </w:rPr>
            </w:pPr>
            <w:r w:rsidDel="00000000" w:rsidR="00000000" w:rsidRPr="00000000">
              <w:rPr>
                <w:rtl w:val="0"/>
              </w:rPr>
            </w:r>
          </w:p>
          <w:p w:rsidR="00000000" w:rsidDel="00000000" w:rsidP="00000000" w:rsidRDefault="00000000" w:rsidRPr="00000000" w14:paraId="000000D2">
            <w:pPr>
              <w:pageBreakBefore w:val="0"/>
              <w:widowControl w:val="0"/>
              <w:spacing w:line="239.96405124664307" w:lineRule="auto"/>
              <w:ind w:right="168.3184814453125"/>
              <w:rPr>
                <w:sz w:val="20"/>
                <w:szCs w:val="20"/>
              </w:rPr>
            </w:pPr>
            <w:r w:rsidDel="00000000" w:rsidR="00000000" w:rsidRPr="00000000">
              <w:rPr>
                <w:sz w:val="20"/>
                <w:szCs w:val="20"/>
                <w:rtl w:val="0"/>
              </w:rPr>
              <w:t xml:space="preserve">After school clubs </w:t>
            </w:r>
          </w:p>
          <w:p w:rsidR="00000000" w:rsidDel="00000000" w:rsidP="00000000" w:rsidRDefault="00000000" w:rsidRPr="00000000" w14:paraId="000000D3">
            <w:pPr>
              <w:pageBreakBefore w:val="0"/>
              <w:widowControl w:val="0"/>
              <w:spacing w:line="239.96405124664307" w:lineRule="auto"/>
              <w:ind w:right="168.3184814453125"/>
              <w:rPr>
                <w:sz w:val="20"/>
                <w:szCs w:val="20"/>
              </w:rPr>
            </w:pPr>
            <w:r w:rsidDel="00000000" w:rsidR="00000000" w:rsidRPr="00000000">
              <w:rPr>
                <w:sz w:val="20"/>
                <w:szCs w:val="20"/>
                <w:rtl w:val="0"/>
              </w:rPr>
              <w:t xml:space="preserve">Engage with National events- Sport Relief </w:t>
            </w:r>
          </w:p>
          <w:p w:rsidR="00000000" w:rsidDel="00000000" w:rsidP="00000000" w:rsidRDefault="00000000" w:rsidRPr="00000000" w14:paraId="000000D4">
            <w:pPr>
              <w:pageBreakBefore w:val="0"/>
              <w:widowControl w:val="0"/>
              <w:spacing w:line="239.96405124664307" w:lineRule="auto"/>
              <w:ind w:right="168.3184814453125"/>
              <w:rPr>
                <w:sz w:val="20"/>
                <w:szCs w:val="20"/>
              </w:rPr>
            </w:pPr>
            <w:r w:rsidDel="00000000" w:rsidR="00000000" w:rsidRPr="00000000">
              <w:rPr>
                <w:rtl w:val="0"/>
              </w:rPr>
            </w:r>
          </w:p>
          <w:p w:rsidR="00000000" w:rsidDel="00000000" w:rsidP="00000000" w:rsidRDefault="00000000" w:rsidRPr="00000000" w14:paraId="000000D5">
            <w:pPr>
              <w:pageBreakBefore w:val="0"/>
              <w:widowControl w:val="0"/>
              <w:spacing w:line="239.96405124664307" w:lineRule="auto"/>
              <w:ind w:right="168.3184814453125"/>
              <w:rPr>
                <w:sz w:val="20"/>
                <w:szCs w:val="20"/>
              </w:rPr>
            </w:pPr>
            <w:r w:rsidDel="00000000" w:rsidR="00000000" w:rsidRPr="00000000">
              <w:rPr>
                <w:sz w:val="20"/>
                <w:szCs w:val="20"/>
                <w:rtl w:val="0"/>
              </w:rPr>
              <w:t xml:space="preserve">Use social media to celebrate all children’s achievements in and out of school.</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Children participate in sporting events that are offered locally.</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 expenditure: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pageBreakBefore w:val="0"/>
              <w:widowControl w:val="0"/>
              <w:spacing w:line="239.96405124664307" w:lineRule="auto"/>
              <w:ind w:right="168.3184814453125"/>
              <w:rPr>
                <w:sz w:val="21.994998931884766"/>
                <w:szCs w:val="21.99499893188476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16,534.19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E8">
      <w:pPr>
        <w:pageBreakBefore w:val="0"/>
        <w:ind w:left="0" w:firstLine="0"/>
        <w:rPr/>
      </w:pPr>
      <w:r w:rsidDel="00000000" w:rsidR="00000000" w:rsidRPr="00000000">
        <w:rPr>
          <w:rtl w:val="0"/>
        </w:rPr>
      </w:r>
    </w:p>
    <w:sectPr>
      <w:headerReference r:id="rId6"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pageBreakBefore w:val="0"/>
      <w:jc w:val="center"/>
      <w:rPr/>
    </w:pPr>
    <w:r w:rsidDel="00000000" w:rsidR="00000000" w:rsidRPr="00000000">
      <w:rPr/>
      <w:drawing>
        <wp:inline distB="114300" distT="114300" distL="114300" distR="114300">
          <wp:extent cx="3440812" cy="107623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40812" cy="107623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